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AC608" w14:textId="77777777" w:rsidR="002913F2" w:rsidRDefault="002913F2" w:rsidP="002913F2">
      <w:pPr>
        <w:shd w:val="clear" w:color="auto" w:fill="FFFFFF"/>
        <w:spacing w:after="0" w:line="336" w:lineRule="atLeast"/>
        <w:rPr>
          <w:rFonts w:cstheme="minorHAnsi"/>
        </w:rPr>
      </w:pPr>
      <w:r>
        <w:rPr>
          <w:rFonts w:cstheme="minorHAnsi"/>
        </w:rPr>
        <w:t>167</w:t>
      </w:r>
    </w:p>
    <w:p w14:paraId="62DBF353" w14:textId="77777777" w:rsidR="002913F2" w:rsidRDefault="002913F2" w:rsidP="002913F2">
      <w:pPr>
        <w:shd w:val="clear" w:color="auto" w:fill="FFFFFF"/>
        <w:spacing w:after="0" w:line="336" w:lineRule="atLeast"/>
        <w:rPr>
          <w:rFonts w:cstheme="minorHAnsi"/>
        </w:rPr>
      </w:pPr>
    </w:p>
    <w:p w14:paraId="2B12AFDD" w14:textId="77777777" w:rsidR="002913F2" w:rsidRDefault="002913F2" w:rsidP="002913F2">
      <w:pPr>
        <w:shd w:val="clear" w:color="auto" w:fill="FFFFFF"/>
        <w:spacing w:after="0" w:line="336" w:lineRule="atLeast"/>
        <w:rPr>
          <w:rFonts w:cstheme="minorHAnsi"/>
        </w:rPr>
      </w:pPr>
      <w:r w:rsidRPr="0097274D">
        <w:rPr>
          <w:rStyle w:val="topdisplay"/>
          <w:rFonts w:cstheme="minorHAnsi"/>
          <w:bCs/>
          <w:iCs/>
          <w:bdr w:val="none" w:sz="0" w:space="0" w:color="auto" w:frame="1"/>
          <w:shd w:val="clear" w:color="auto" w:fill="FFFFFF"/>
        </w:rPr>
        <w:t>Cohen</w:t>
      </w:r>
      <w:r w:rsidRPr="0097274D">
        <w:rPr>
          <w:rStyle w:val="topdisplay"/>
          <w:rFonts w:cstheme="minorHAnsi"/>
          <w:iCs/>
          <w:bdr w:val="none" w:sz="0" w:space="0" w:color="auto" w:frame="1"/>
          <w:shd w:val="clear" w:color="auto" w:fill="FFFFFF"/>
        </w:rPr>
        <w:t>, A.</w:t>
      </w:r>
      <w:r>
        <w:rPr>
          <w:rStyle w:val="topdisplay"/>
          <w:rFonts w:cstheme="minorHAnsi"/>
          <w:iCs/>
          <w:bdr w:val="none" w:sz="0" w:space="0" w:color="auto" w:frame="1"/>
          <w:shd w:val="clear" w:color="auto" w:fill="FFFFFF"/>
        </w:rPr>
        <w:t xml:space="preserve"> </w:t>
      </w:r>
      <w:r w:rsidRPr="0097274D">
        <w:rPr>
          <w:rStyle w:val="topdisplay"/>
          <w:rFonts w:cstheme="minorHAnsi"/>
          <w:iCs/>
          <w:bdr w:val="none" w:sz="0" w:space="0" w:color="auto" w:frame="1"/>
          <w:shd w:val="clear" w:color="auto" w:fill="FFFFFF"/>
        </w:rPr>
        <w:t>S., Billingsley, A.</w:t>
      </w:r>
      <w:r>
        <w:rPr>
          <w:rStyle w:val="topdisplay"/>
          <w:rFonts w:cstheme="minorHAnsi"/>
          <w:iCs/>
          <w:bdr w:val="none" w:sz="0" w:space="0" w:color="auto" w:frame="1"/>
          <w:shd w:val="clear" w:color="auto" w:fill="FFFFFF"/>
        </w:rPr>
        <w:t xml:space="preserve"> </w:t>
      </w:r>
      <w:r w:rsidRPr="0097274D">
        <w:rPr>
          <w:rStyle w:val="topdisplay"/>
          <w:rFonts w:cstheme="minorHAnsi"/>
          <w:iCs/>
          <w:bdr w:val="none" w:sz="0" w:space="0" w:color="auto" w:frame="1"/>
          <w:shd w:val="clear" w:color="auto" w:fill="FFFFFF"/>
        </w:rPr>
        <w:t xml:space="preserve">L., </w:t>
      </w:r>
      <w:proofErr w:type="spellStart"/>
      <w:r w:rsidRPr="0097274D">
        <w:rPr>
          <w:rStyle w:val="topdisplay"/>
          <w:rFonts w:cstheme="minorHAnsi"/>
          <w:iCs/>
          <w:bdr w:val="none" w:sz="0" w:space="0" w:color="auto" w:frame="1"/>
          <w:shd w:val="clear" w:color="auto" w:fill="FFFFFF"/>
        </w:rPr>
        <w:t>Campisano</w:t>
      </w:r>
      <w:proofErr w:type="spellEnd"/>
      <w:r w:rsidRPr="0097274D">
        <w:rPr>
          <w:rStyle w:val="topdisplay"/>
          <w:rFonts w:cstheme="minorHAnsi"/>
          <w:iCs/>
          <w:bdr w:val="none" w:sz="0" w:space="0" w:color="auto" w:frame="1"/>
          <w:shd w:val="clear" w:color="auto" w:fill="FFFFFF"/>
        </w:rPr>
        <w:t>, C.</w:t>
      </w:r>
      <w:r>
        <w:rPr>
          <w:rStyle w:val="topdisplay"/>
          <w:rFonts w:cstheme="minorHAnsi"/>
          <w:iCs/>
          <w:bdr w:val="none" w:sz="0" w:space="0" w:color="auto" w:frame="1"/>
          <w:shd w:val="clear" w:color="auto" w:fill="FFFFFF"/>
        </w:rPr>
        <w:t xml:space="preserve"> </w:t>
      </w:r>
      <w:r w:rsidRPr="0097274D">
        <w:rPr>
          <w:rStyle w:val="topdisplay"/>
          <w:rFonts w:cstheme="minorHAnsi"/>
          <w:iCs/>
          <w:bdr w:val="none" w:sz="0" w:space="0" w:color="auto" w:frame="1"/>
          <w:shd w:val="clear" w:color="auto" w:fill="FFFFFF"/>
        </w:rPr>
        <w:t xml:space="preserve">J., </w:t>
      </w:r>
      <w:proofErr w:type="spellStart"/>
      <w:r w:rsidRPr="0097274D">
        <w:rPr>
          <w:rStyle w:val="topdisplay"/>
          <w:rFonts w:cstheme="minorHAnsi"/>
          <w:iCs/>
          <w:bdr w:val="none" w:sz="0" w:space="0" w:color="auto" w:frame="1"/>
          <w:shd w:val="clear" w:color="auto" w:fill="FFFFFF"/>
        </w:rPr>
        <w:t>Lupien</w:t>
      </w:r>
      <w:proofErr w:type="spellEnd"/>
      <w:r w:rsidRPr="0097274D">
        <w:rPr>
          <w:rStyle w:val="topdisplay"/>
          <w:rFonts w:cstheme="minorHAnsi"/>
          <w:iCs/>
          <w:bdr w:val="none" w:sz="0" w:space="0" w:color="auto" w:frame="1"/>
          <w:shd w:val="clear" w:color="auto" w:fill="FFFFFF"/>
        </w:rPr>
        <w:t xml:space="preserve">, R., </w:t>
      </w:r>
      <w:proofErr w:type="spellStart"/>
      <w:r w:rsidRPr="0097274D">
        <w:rPr>
          <w:rStyle w:val="topdisplay"/>
          <w:rFonts w:cstheme="minorHAnsi"/>
          <w:iCs/>
          <w:bdr w:val="none" w:sz="0" w:space="0" w:color="auto" w:frame="1"/>
          <w:shd w:val="clear" w:color="auto" w:fill="FFFFFF"/>
        </w:rPr>
        <w:t>Muiruri</w:t>
      </w:r>
      <w:proofErr w:type="spellEnd"/>
      <w:r w:rsidRPr="0097274D">
        <w:rPr>
          <w:rStyle w:val="topdisplay"/>
          <w:rFonts w:cstheme="minorHAnsi"/>
          <w:iCs/>
          <w:bdr w:val="none" w:sz="0" w:space="0" w:color="auto" w:frame="1"/>
          <w:shd w:val="clear" w:color="auto" w:fill="FFFFFF"/>
        </w:rPr>
        <w:t>, V.</w:t>
      </w:r>
      <w:r>
        <w:rPr>
          <w:rStyle w:val="topdisplay"/>
          <w:rFonts w:cstheme="minorHAnsi"/>
          <w:iCs/>
          <w:bdr w:val="none" w:sz="0" w:space="0" w:color="auto" w:frame="1"/>
          <w:shd w:val="clear" w:color="auto" w:fill="FFFFFF"/>
        </w:rPr>
        <w:t xml:space="preserve"> </w:t>
      </w:r>
      <w:r w:rsidRPr="0097274D">
        <w:rPr>
          <w:rStyle w:val="topdisplay"/>
          <w:rFonts w:cstheme="minorHAnsi"/>
          <w:iCs/>
          <w:bdr w:val="none" w:sz="0" w:space="0" w:color="auto" w:frame="1"/>
          <w:shd w:val="clear" w:color="auto" w:fill="FFFFFF"/>
        </w:rPr>
        <w:t>M., Owen, R.</w:t>
      </w:r>
      <w:r>
        <w:rPr>
          <w:rStyle w:val="topdisplay"/>
          <w:rFonts w:cstheme="minorHAnsi"/>
          <w:iCs/>
          <w:bdr w:val="none" w:sz="0" w:space="0" w:color="auto" w:frame="1"/>
          <w:shd w:val="clear" w:color="auto" w:fill="FFFFFF"/>
        </w:rPr>
        <w:t xml:space="preserve"> </w:t>
      </w:r>
      <w:r w:rsidRPr="0097274D">
        <w:rPr>
          <w:rStyle w:val="topdisplay"/>
          <w:rFonts w:cstheme="minorHAnsi"/>
          <w:iCs/>
          <w:bdr w:val="none" w:sz="0" w:space="0" w:color="auto" w:frame="1"/>
          <w:shd w:val="clear" w:color="auto" w:fill="FFFFFF"/>
        </w:rPr>
        <w:t>B., Russell, J.</w:t>
      </w:r>
      <w:r>
        <w:rPr>
          <w:rStyle w:val="topdisplay"/>
          <w:rFonts w:cstheme="minorHAnsi"/>
          <w:iCs/>
          <w:bdr w:val="none" w:sz="0" w:space="0" w:color="auto" w:frame="1"/>
          <w:shd w:val="clear" w:color="auto" w:fill="FFFFFF"/>
        </w:rPr>
        <w:t xml:space="preserve"> </w:t>
      </w:r>
      <w:r w:rsidRPr="0097274D">
        <w:rPr>
          <w:rStyle w:val="topdisplay"/>
          <w:rFonts w:cstheme="minorHAnsi"/>
          <w:iCs/>
          <w:bdr w:val="none" w:sz="0" w:space="0" w:color="auto" w:frame="1"/>
          <w:shd w:val="clear" w:color="auto" w:fill="FFFFFF"/>
        </w:rPr>
        <w:t xml:space="preserve">M., </w:t>
      </w:r>
      <w:proofErr w:type="spellStart"/>
      <w:r w:rsidRPr="0097274D">
        <w:rPr>
          <w:rStyle w:val="topdisplay"/>
          <w:rFonts w:cstheme="minorHAnsi"/>
          <w:iCs/>
          <w:bdr w:val="none" w:sz="0" w:space="0" w:color="auto" w:frame="1"/>
          <w:shd w:val="clear" w:color="auto" w:fill="FFFFFF"/>
        </w:rPr>
        <w:t>Stockhecke</w:t>
      </w:r>
      <w:proofErr w:type="spellEnd"/>
      <w:r w:rsidRPr="0097274D">
        <w:rPr>
          <w:rStyle w:val="topdisplay"/>
          <w:rFonts w:cstheme="minorHAnsi"/>
          <w:iCs/>
          <w:bdr w:val="none" w:sz="0" w:space="0" w:color="auto" w:frame="1"/>
          <w:shd w:val="clear" w:color="auto" w:fill="FFFFFF"/>
        </w:rPr>
        <w:t>, M., Yost, C.</w:t>
      </w:r>
      <w:r>
        <w:rPr>
          <w:rStyle w:val="topdisplay"/>
          <w:rFonts w:cstheme="minorHAnsi"/>
          <w:iCs/>
          <w:bdr w:val="none" w:sz="0" w:space="0" w:color="auto" w:frame="1"/>
          <w:shd w:val="clear" w:color="auto" w:fill="FFFFFF"/>
        </w:rPr>
        <w:t xml:space="preserve"> </w:t>
      </w:r>
      <w:r w:rsidRPr="0097274D">
        <w:rPr>
          <w:rStyle w:val="topdisplay"/>
          <w:rFonts w:cstheme="minorHAnsi"/>
          <w:iCs/>
          <w:bdr w:val="none" w:sz="0" w:space="0" w:color="auto" w:frame="1"/>
          <w:shd w:val="clear" w:color="auto" w:fill="FFFFFF"/>
        </w:rPr>
        <w:t xml:space="preserve">L. and The Hominin Sites Paleolakes Drilling Project Team </w:t>
      </w:r>
      <w:r w:rsidRPr="000F1DBF">
        <w:rPr>
          <w:rStyle w:val="topdisplay"/>
          <w:rFonts w:cstheme="minorHAnsi"/>
          <w:iCs/>
          <w:bdr w:val="none" w:sz="0" w:space="0" w:color="auto" w:frame="1"/>
          <w:shd w:val="clear" w:color="auto" w:fill="FFFFFF"/>
        </w:rPr>
        <w:t>Members</w:t>
      </w:r>
      <w:r>
        <w:rPr>
          <w:rStyle w:val="topdisplay"/>
          <w:rFonts w:cstheme="minorHAnsi"/>
          <w:iCs/>
          <w:bdr w:val="none" w:sz="0" w:space="0" w:color="auto" w:frame="1"/>
          <w:shd w:val="clear" w:color="auto" w:fill="FFFFFF"/>
        </w:rPr>
        <w:t>. (</w:t>
      </w:r>
      <w:r w:rsidRPr="000F1DBF">
        <w:rPr>
          <w:rStyle w:val="topdisplay"/>
          <w:rFonts w:cstheme="minorHAnsi"/>
          <w:iCs/>
          <w:bdr w:val="none" w:sz="0" w:space="0" w:color="auto" w:frame="1"/>
          <w:shd w:val="clear" w:color="auto" w:fill="FFFFFF"/>
        </w:rPr>
        <w:t>2018</w:t>
      </w:r>
      <w:r>
        <w:rPr>
          <w:rStyle w:val="topdisplay"/>
          <w:rFonts w:cstheme="minorHAnsi"/>
          <w:iCs/>
          <w:bdr w:val="none" w:sz="0" w:space="0" w:color="auto" w:frame="1"/>
          <w:shd w:val="clear" w:color="auto" w:fill="FFFFFF"/>
        </w:rPr>
        <w:t xml:space="preserve">). </w:t>
      </w:r>
      <w:hyperlink r:id="rId4" w:history="1">
        <w:r w:rsidRPr="008371A0">
          <w:rPr>
            <w:rStyle w:val="sessionlistnumber"/>
            <w:rFonts w:cstheme="minorHAnsi"/>
            <w:bCs/>
            <w:bdr w:val="none" w:sz="0" w:space="0" w:color="auto" w:frame="1"/>
            <w:shd w:val="clear" w:color="auto" w:fill="FFFFFF"/>
          </w:rPr>
          <w:t>PP22B-06 </w:t>
        </w:r>
        <w:r w:rsidRPr="008371A0">
          <w:rPr>
            <w:rStyle w:val="sessionlisttitle"/>
            <w:rFonts w:cstheme="minorHAnsi"/>
            <w:bdr w:val="none" w:sz="0" w:space="0" w:color="auto" w:frame="1"/>
            <w:shd w:val="clear" w:color="auto" w:fill="FFFFFF"/>
          </w:rPr>
          <w:t xml:space="preserve">Records of </w:t>
        </w:r>
        <w:proofErr w:type="spellStart"/>
        <w:r w:rsidRPr="008371A0">
          <w:rPr>
            <w:rStyle w:val="sessionlisttitle"/>
            <w:rFonts w:cstheme="minorHAnsi"/>
            <w:bdr w:val="none" w:sz="0" w:space="0" w:color="auto" w:frame="1"/>
            <w:shd w:val="clear" w:color="auto" w:fill="FFFFFF"/>
          </w:rPr>
          <w:t>Plio</w:t>
        </w:r>
        <w:proofErr w:type="spellEnd"/>
        <w:r w:rsidRPr="008371A0">
          <w:rPr>
            <w:rStyle w:val="sessionlisttitle"/>
            <w:rFonts w:cstheme="minorHAnsi"/>
            <w:bdr w:val="none" w:sz="0" w:space="0" w:color="auto" w:frame="1"/>
            <w:shd w:val="clear" w:color="auto" w:fill="FFFFFF"/>
          </w:rPr>
          <w:t>-Pleistocene environmental variability from the Hominin Sites and Pale</w:t>
        </w:r>
        <w:r>
          <w:rPr>
            <w:rStyle w:val="sessionlisttitle"/>
            <w:rFonts w:cstheme="minorHAnsi"/>
            <w:bdr w:val="none" w:sz="0" w:space="0" w:color="auto" w:frame="1"/>
            <w:shd w:val="clear" w:color="auto" w:fill="FFFFFF"/>
          </w:rPr>
          <w:t xml:space="preserve">olakes Drilling Project (HSPDP): </w:t>
        </w:r>
        <w:r w:rsidRPr="008371A0">
          <w:rPr>
            <w:rStyle w:val="sessionlisttitle"/>
            <w:rFonts w:cstheme="minorHAnsi"/>
            <w:bdr w:val="none" w:sz="0" w:space="0" w:color="auto" w:frame="1"/>
            <w:shd w:val="clear" w:color="auto" w:fill="FFFFFF"/>
          </w:rPr>
          <w:t>Comparison with other African records and implications for hominin evolution</w:t>
        </w:r>
      </w:hyperlink>
      <w:r>
        <w:rPr>
          <w:rFonts w:cstheme="minorHAnsi"/>
        </w:rPr>
        <w:t>. AGU Fall Meeting, Washington, D.C.</w:t>
      </w:r>
    </w:p>
    <w:p w14:paraId="06F17CAB" w14:textId="77777777" w:rsidR="002913F2" w:rsidRPr="008371A0" w:rsidRDefault="002913F2" w:rsidP="002913F2">
      <w:pPr>
        <w:shd w:val="clear" w:color="auto" w:fill="FFFFFF"/>
        <w:spacing w:after="0" w:line="336" w:lineRule="atLeast"/>
        <w:rPr>
          <w:rStyle w:val="topdisplay"/>
          <w:rFonts w:cstheme="minorHAnsi"/>
          <w:i/>
          <w:iCs/>
          <w:bdr w:val="none" w:sz="0" w:space="0" w:color="auto" w:frame="1"/>
          <w:shd w:val="clear" w:color="auto" w:fill="FFFFFF"/>
        </w:rPr>
      </w:pPr>
    </w:p>
    <w:p w14:paraId="79485541" w14:textId="77777777" w:rsidR="002913F2" w:rsidRPr="000F1DBF" w:rsidRDefault="002913F2" w:rsidP="002913F2">
      <w:pPr>
        <w:shd w:val="clear" w:color="auto" w:fill="FFFFFF"/>
        <w:spacing w:after="0" w:line="336" w:lineRule="atLeast"/>
        <w:rPr>
          <w:rStyle w:val="topdisplay"/>
          <w:rFonts w:cstheme="minorHAnsi"/>
          <w:i/>
          <w:iCs/>
          <w:bdr w:val="none" w:sz="0" w:space="0" w:color="auto" w:frame="1"/>
          <w:shd w:val="clear" w:color="auto" w:fill="FFFFFF"/>
        </w:rPr>
      </w:pPr>
      <w:r w:rsidRPr="008371A0">
        <w:rPr>
          <w:rFonts w:cstheme="minorHAnsi"/>
          <w:shd w:val="clear" w:color="auto" w:fill="FFFFFF"/>
        </w:rPr>
        <w:t xml:space="preserve">Hypotheses invoking climatic drivers of human evolution have primarily focused on the relative importance of directional changes (e.g. increased aridity) vs. changes in environmental variability. In tropical Africa, on evolutionary timescales, the latter has commonly been assumed to </w:t>
      </w:r>
      <w:proofErr w:type="gramStart"/>
      <w:r w:rsidRPr="008371A0">
        <w:rPr>
          <w:rFonts w:cstheme="minorHAnsi"/>
          <w:shd w:val="clear" w:color="auto" w:fill="FFFFFF"/>
        </w:rPr>
        <w:t>be a reflection of</w:t>
      </w:r>
      <w:proofErr w:type="gramEnd"/>
      <w:r w:rsidRPr="008371A0">
        <w:rPr>
          <w:rFonts w:cstheme="minorHAnsi"/>
          <w:shd w:val="clear" w:color="auto" w:fill="FFFFFF"/>
        </w:rPr>
        <w:t xml:space="preserve"> changes in </w:t>
      </w:r>
      <w:proofErr w:type="spellStart"/>
      <w:r w:rsidRPr="008371A0">
        <w:rPr>
          <w:rFonts w:cstheme="minorHAnsi"/>
          <w:shd w:val="clear" w:color="auto" w:fill="FFFFFF"/>
        </w:rPr>
        <w:t>orbitally</w:t>
      </w:r>
      <w:proofErr w:type="spellEnd"/>
      <w:r w:rsidRPr="008371A0">
        <w:rPr>
          <w:rFonts w:cstheme="minorHAnsi"/>
          <w:shd w:val="clear" w:color="auto" w:fill="FFFFFF"/>
        </w:rPr>
        <w:t>-forced insolation. However, environmental variability, as experienced by populations of organisms, is a composite of numerous potential drivers operating at a wide variety of spatial and temporal scales. Paleorecords themselves, whether from outcrops or marine/lacustrine drill cores, can provide an integrated archive of these numerous sources of variability. These records can be compared directly with the timing or directionality of evolutionary events in the fossil/archaeological record. HSPDP was developed to assemble high resolution paleo-environmental drill core records through critical intervals of human evolutionary history, and evaluate hypotheses linking them. We are now developing metrics to measure and compare the extent and history of both directional change and environmental variability from our new records while comparing these with previously established environmental and climate records. In this presentation, we provide a progress report summarizing these records of variability over the past ~5Ma and compare them with records from elsewhere in Africa.</w:t>
      </w:r>
    </w:p>
    <w:p w14:paraId="394C46C9" w14:textId="5C83D186" w:rsidR="00464F82" w:rsidRPr="0097274D" w:rsidRDefault="00464F82" w:rsidP="002913F2">
      <w:pPr>
        <w:shd w:val="clear" w:color="auto" w:fill="FFFFFF"/>
        <w:spacing w:after="0" w:line="336" w:lineRule="atLeast"/>
        <w:rPr>
          <w:rFonts w:cstheme="minorHAnsi"/>
        </w:rPr>
      </w:pPr>
      <w:bookmarkStart w:id="0" w:name="_GoBack"/>
      <w:bookmarkEnd w:id="0"/>
    </w:p>
    <w:p w14:paraId="4CF29783" w14:textId="100CF180" w:rsidR="000A1BB4" w:rsidRPr="00464F82" w:rsidRDefault="000A1BB4" w:rsidP="00464F82"/>
    <w:sectPr w:rsidR="000A1BB4" w:rsidRPr="00464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B4"/>
    <w:rsid w:val="00002B28"/>
    <w:rsid w:val="000A1BB4"/>
    <w:rsid w:val="002913F2"/>
    <w:rsid w:val="00464F82"/>
    <w:rsid w:val="0091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B64B"/>
  <w15:chartTrackingRefBased/>
  <w15:docId w15:val="{1FF8E2A8-C668-4998-ACA8-A286148C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3F2"/>
  </w:style>
  <w:style w:type="paragraph" w:styleId="Heading5">
    <w:name w:val="heading 5"/>
    <w:basedOn w:val="Normal"/>
    <w:link w:val="Heading5Char"/>
    <w:uiPriority w:val="9"/>
    <w:qFormat/>
    <w:rsid w:val="000A1B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A1BB4"/>
    <w:rPr>
      <w:rFonts w:ascii="Times New Roman" w:eastAsia="Times New Roman" w:hAnsi="Times New Roman" w:cs="Times New Roman"/>
      <w:b/>
      <w:bCs/>
      <w:sz w:val="20"/>
      <w:szCs w:val="20"/>
    </w:rPr>
  </w:style>
  <w:style w:type="character" w:customStyle="1" w:styleId="sessionlistnumber">
    <w:name w:val="sessionlistnumber"/>
    <w:basedOn w:val="DefaultParagraphFont"/>
    <w:rsid w:val="000A1BB4"/>
  </w:style>
  <w:style w:type="character" w:customStyle="1" w:styleId="sessionlisttitle">
    <w:name w:val="sessionlisttitle"/>
    <w:basedOn w:val="DefaultParagraphFont"/>
    <w:rsid w:val="000A1BB4"/>
  </w:style>
  <w:style w:type="character" w:customStyle="1" w:styleId="topdisplay">
    <w:name w:val="topdisplay"/>
    <w:basedOn w:val="DefaultParagraphFont"/>
    <w:rsid w:val="000A1BB4"/>
  </w:style>
  <w:style w:type="character" w:styleId="Emphasis">
    <w:name w:val="Emphasis"/>
    <w:basedOn w:val="DefaultParagraphFont"/>
    <w:uiPriority w:val="20"/>
    <w:qFormat/>
    <w:rsid w:val="00002B28"/>
    <w:rPr>
      <w:i/>
      <w:iCs/>
    </w:rPr>
  </w:style>
  <w:style w:type="character" w:customStyle="1" w:styleId="finalpapernumber">
    <w:name w:val="finalpapernumber"/>
    <w:basedOn w:val="DefaultParagraphFont"/>
    <w:rsid w:val="00002B28"/>
  </w:style>
  <w:style w:type="character" w:customStyle="1" w:styleId="paperlisttitle">
    <w:name w:val="paperlisttitle"/>
    <w:basedOn w:val="DefaultParagraphFont"/>
    <w:rsid w:val="0000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u.confex.com/agu/fm18/meetingapp.cgi/Paper/349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2</cp:revision>
  <dcterms:created xsi:type="dcterms:W3CDTF">2019-01-03T19:18:00Z</dcterms:created>
  <dcterms:modified xsi:type="dcterms:W3CDTF">2019-01-03T19:18:00Z</dcterms:modified>
</cp:coreProperties>
</file>